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"Горячая линия" по </w:t>
      </w: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вопросам предоставления образования в целом по Ленинградской области</w:t>
      </w:r>
    </w:p>
    <w:p w:rsidR="0046506D" w:rsidRPr="00A72408" w:rsidRDefault="0046506D" w:rsidP="0046506D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u w:val="single"/>
          <w:lang w:eastAsia="ru-RU"/>
        </w:rPr>
        <w:t>Наименование организации</w:t>
      </w:r>
      <w:r w:rsidRPr="00A72408">
        <w:rPr>
          <w:rFonts w:ascii="Georgia" w:eastAsia="Times New Roman" w:hAnsi="Georgia" w:cs="Courier New"/>
          <w:color w:val="7D7D7D"/>
          <w:sz w:val="24"/>
          <w:szCs w:val="24"/>
          <w:u w:val="single"/>
          <w:lang w:eastAsia="ru-RU"/>
        </w:rPr>
        <w:t>:</w:t>
      </w:r>
      <w:r w:rsidRPr="00A72408">
        <w:rPr>
          <w:rFonts w:ascii="Georgia" w:eastAsia="Times New Roman" w:hAnsi="Georgia" w:cs="Courier New"/>
          <w:color w:val="7D7D7D"/>
          <w:sz w:val="24"/>
          <w:szCs w:val="24"/>
          <w:lang w:eastAsia="ru-RU"/>
        </w:rPr>
        <w:t> </w:t>
      </w:r>
      <w:r w:rsidRPr="00A72408">
        <w:rPr>
          <w:rFonts w:ascii="Courier New" w:eastAsia="Times New Roman" w:hAnsi="Courier New" w:cs="Courier New"/>
          <w:color w:val="7D7D7D"/>
          <w:sz w:val="24"/>
          <w:szCs w:val="24"/>
          <w:lang w:eastAsia="ru-RU"/>
        </w:rPr>
        <w:t>комитет общего и профессионального образования Ленинградской области</w:t>
      </w:r>
    </w:p>
    <w:p w:rsidR="0046506D" w:rsidRPr="00A72408" w:rsidRDefault="0046506D" w:rsidP="0046506D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u w:val="single"/>
          <w:lang w:eastAsia="ru-RU"/>
        </w:rPr>
        <w:t>Адрес:</w:t>
      </w:r>
      <w:r w:rsidRPr="00A72408">
        <w:rPr>
          <w:rFonts w:ascii="Courier New" w:eastAsia="Times New Roman" w:hAnsi="Courier New" w:cs="Courier New"/>
          <w:color w:val="7D7D7D"/>
          <w:sz w:val="24"/>
          <w:szCs w:val="24"/>
          <w:lang w:eastAsia="ru-RU"/>
        </w:rPr>
        <w:t> г. Санкт – Петербург, набережная реки Фонтанки, дом 14;</w:t>
      </w:r>
    </w:p>
    <w:p w:rsidR="0046506D" w:rsidRPr="00A72408" w:rsidRDefault="0046506D" w:rsidP="0046506D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u w:val="single"/>
          <w:lang w:eastAsia="ru-RU"/>
        </w:rPr>
        <w:t>Контактные лица:</w:t>
      </w:r>
    </w:p>
    <w:p w:rsidR="0046506D" w:rsidRPr="00A72408" w:rsidRDefault="0046506D" w:rsidP="0046506D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Сидоренко Светлана Тихоновна</w:t>
      </w:r>
      <w:r w:rsidRPr="00A72408">
        <w:rPr>
          <w:rFonts w:ascii="Courier New" w:eastAsia="Times New Roman" w:hAnsi="Courier New" w:cs="Courier New"/>
          <w:color w:val="7D7D7D"/>
          <w:sz w:val="24"/>
          <w:szCs w:val="24"/>
          <w:lang w:eastAsia="ru-RU"/>
        </w:rPr>
        <w:t>, заместитель начальника отдела общего и дополнительного образования, </w:t>
      </w: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телефон: 272-19-51;  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Courier New" w:eastAsia="Times New Roman" w:hAnsi="Courier New" w:cs="Courier New"/>
          <w:color w:val="7D7D7D"/>
          <w:sz w:val="24"/>
          <w:szCs w:val="24"/>
          <w:lang w:eastAsia="ru-RU"/>
        </w:rPr>
        <w:t>e-mail: </w:t>
      </w:r>
      <w:hyperlink r:id="rId4" w:history="1">
        <w:r w:rsidRPr="00A72408">
          <w:rPr>
            <w:rFonts w:ascii="Georgia" w:eastAsia="Times New Roman" w:hAnsi="Georgia" w:cs="Courier New"/>
            <w:color w:val="7D7D7D"/>
            <w:sz w:val="24"/>
            <w:szCs w:val="24"/>
            <w:u w:val="single"/>
            <w:lang w:eastAsia="ru-RU"/>
          </w:rPr>
          <w:t>municipal_edu@lenreg.ru</w:t>
        </w:r>
      </w:hyperlink>
      <w:r w:rsidRPr="00A72408">
        <w:rPr>
          <w:rFonts w:ascii="Courier New" w:eastAsia="Times New Roman" w:hAnsi="Courier New" w:cs="Courier New"/>
          <w:color w:val="7D7D7D"/>
          <w:sz w:val="24"/>
          <w:szCs w:val="24"/>
          <w:lang w:eastAsia="ru-RU"/>
        </w:rPr>
        <w:t>, сайт: </w:t>
      </w:r>
      <w:hyperlink r:id="rId5" w:history="1">
        <w:r w:rsidRPr="00A72408">
          <w:rPr>
            <w:rFonts w:ascii="Georgia" w:eastAsia="Times New Roman" w:hAnsi="Georgia" w:cs="Courier New"/>
            <w:color w:val="7D7D7D"/>
            <w:sz w:val="24"/>
            <w:szCs w:val="24"/>
            <w:u w:val="single"/>
            <w:lang w:eastAsia="ru-RU"/>
          </w:rPr>
          <w:t>http://edu.lenobl.ru</w:t>
        </w:r>
      </w:hyperlink>
      <w:r w:rsidRPr="00A72408">
        <w:rPr>
          <w:rFonts w:ascii="Courier New" w:eastAsia="Times New Roman" w:hAnsi="Courier New" w:cs="Courier New"/>
          <w:color w:val="7D7D7D"/>
          <w:sz w:val="24"/>
          <w:szCs w:val="24"/>
          <w:lang w:eastAsia="ru-RU"/>
        </w:rPr>
        <w:t>.</w:t>
      </w:r>
    </w:p>
    <w:p w:rsidR="0046506D" w:rsidRPr="00A72408" w:rsidRDefault="0046506D" w:rsidP="0046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7d7d7d" stroked="f"/>
        </w:pic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по вопросам приёма детей в первые классы общеобразовательных учреждений Ленинградской области: 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(812) 272-19-51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(812) 272-84-06</w:t>
      </w:r>
    </w:p>
    <w:p w:rsidR="0046506D" w:rsidRPr="00A72408" w:rsidRDefault="0046506D" w:rsidP="0046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7d7d7d" stroked="f"/>
        </w:pic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"Горячая линия" по вопросам незаконного сбора денежных средств с родителей (законных представителей) в государственных образовательных организациях: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(812) 401-01-62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(812) 273-49-92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(812) 579-29-75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Courier New" w:eastAsia="Times New Roman" w:hAnsi="Courier New" w:cs="Courier New"/>
          <w:color w:val="7D7D7D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 xml:space="preserve">Телефоны «горячей линии» по вопросам проведения единого государственного </w:t>
      </w:r>
      <w:proofErr w:type="gramStart"/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экзамена  в</w:t>
      </w:r>
      <w:proofErr w:type="gramEnd"/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 xml:space="preserve"> Ленинградской области: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(812) 401-01-59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(812) 786-42-29</w:t>
      </w:r>
    </w:p>
    <w:p w:rsidR="0046506D" w:rsidRPr="00A72408" w:rsidRDefault="0046506D" w:rsidP="0046506D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Courier New" w:eastAsia="Times New Roman" w:hAnsi="Courier New" w:cs="Courier New"/>
          <w:color w:val="7D7D7D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Телефоны «горячей линии» по вопросам организации отдыха и оздоровления детей</w:t>
      </w:r>
    </w:p>
    <w:p w:rsidR="0046506D" w:rsidRPr="00A72408" w:rsidRDefault="0046506D" w:rsidP="0046506D">
      <w:pPr>
        <w:shd w:val="clear" w:color="auto" w:fill="F6F6F6"/>
        <w:spacing w:after="0" w:line="240" w:lineRule="auto"/>
        <w:jc w:val="center"/>
        <w:rPr>
          <w:rFonts w:ascii="Georgia" w:eastAsia="Times New Roman" w:hAnsi="Georgia" w:cs="Times New Roman"/>
          <w:color w:val="7D7D7D"/>
          <w:sz w:val="24"/>
          <w:szCs w:val="24"/>
          <w:lang w:eastAsia="ru-RU"/>
        </w:rPr>
      </w:pPr>
      <w:r w:rsidRPr="00A72408">
        <w:rPr>
          <w:rFonts w:ascii="Georgia" w:eastAsia="Times New Roman" w:hAnsi="Georgia" w:cs="Courier New"/>
          <w:b/>
          <w:bCs/>
          <w:color w:val="7D7D7D"/>
          <w:sz w:val="24"/>
          <w:szCs w:val="24"/>
          <w:lang w:eastAsia="ru-RU"/>
        </w:rPr>
        <w:t>(812) 273-07-72 </w:t>
      </w:r>
    </w:p>
    <w:p w:rsidR="00BF5B0C" w:rsidRDefault="00BF5B0C">
      <w:bookmarkStart w:id="0" w:name="_GoBack"/>
      <w:bookmarkEnd w:id="0"/>
    </w:p>
    <w:sectPr w:rsidR="00BF5B0C" w:rsidSect="0046506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6D"/>
    <w:rsid w:val="0046506D"/>
    <w:rsid w:val="00B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1B346-F957-4BB2-8146-E531330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lenobl.ru/" TargetMode="External"/><Relationship Id="rId4" Type="http://schemas.openxmlformats.org/officeDocument/2006/relationships/hyperlink" Target="mailto:municipal_edu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Шулегин</dc:creator>
  <cp:keywords/>
  <dc:description/>
  <cp:lastModifiedBy>Александр Шулегин</cp:lastModifiedBy>
  <cp:revision>1</cp:revision>
  <dcterms:created xsi:type="dcterms:W3CDTF">2015-10-08T18:15:00Z</dcterms:created>
  <dcterms:modified xsi:type="dcterms:W3CDTF">2015-10-08T18:16:00Z</dcterms:modified>
</cp:coreProperties>
</file>