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F5" w:rsidRPr="007E61B0" w:rsidRDefault="007E61B0" w:rsidP="007E61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1B0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E61B0" w:rsidRPr="007E61B0" w:rsidRDefault="007E61B0" w:rsidP="007E61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B0" w:rsidRDefault="007E61B0" w:rsidP="007E61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1B0">
        <w:rPr>
          <w:rFonts w:ascii="Times New Roman" w:hAnsi="Times New Roman" w:cs="Times New Roman"/>
          <w:b/>
          <w:sz w:val="24"/>
          <w:szCs w:val="24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на 2018 год</w:t>
      </w:r>
    </w:p>
    <w:p w:rsidR="007E61B0" w:rsidRDefault="007E61B0" w:rsidP="007E61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811"/>
        <w:gridCol w:w="2546"/>
      </w:tblGrid>
      <w:tr w:rsidR="007E61B0" w:rsidTr="00A816B2">
        <w:tc>
          <w:tcPr>
            <w:tcW w:w="988" w:type="dxa"/>
          </w:tcPr>
          <w:p w:rsidR="007E61B0" w:rsidRDefault="007E61B0" w:rsidP="00A81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1" w:type="dxa"/>
          </w:tcPr>
          <w:p w:rsidR="007E61B0" w:rsidRDefault="007E61B0" w:rsidP="00A81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финансового обеспечения образовательной деятельности</w:t>
            </w:r>
          </w:p>
        </w:tc>
        <w:tc>
          <w:tcPr>
            <w:tcW w:w="2546" w:type="dxa"/>
          </w:tcPr>
          <w:p w:rsidR="007E61B0" w:rsidRDefault="007E61B0" w:rsidP="00A81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Объем, руб. </w:t>
            </w:r>
          </w:p>
        </w:tc>
      </w:tr>
      <w:tr w:rsidR="007E61B0" w:rsidTr="00A816B2">
        <w:tc>
          <w:tcPr>
            <w:tcW w:w="988" w:type="dxa"/>
          </w:tcPr>
          <w:p w:rsidR="007E61B0" w:rsidRPr="007E61B0" w:rsidRDefault="007E61B0" w:rsidP="00A81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7E61B0" w:rsidRPr="007E61B0" w:rsidRDefault="007E61B0" w:rsidP="00A81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деятельности, финансовое обеспечение которой осуществляется за счет средств местного бюджета, на 2018 г.</w:t>
            </w:r>
          </w:p>
        </w:tc>
        <w:tc>
          <w:tcPr>
            <w:tcW w:w="2546" w:type="dxa"/>
          </w:tcPr>
          <w:p w:rsidR="007E61B0" w:rsidRPr="007E61B0" w:rsidRDefault="007E61B0" w:rsidP="00A816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24605648,00</w:t>
            </w:r>
          </w:p>
        </w:tc>
      </w:tr>
      <w:tr w:rsidR="007E61B0" w:rsidTr="00A816B2">
        <w:tc>
          <w:tcPr>
            <w:tcW w:w="988" w:type="dxa"/>
          </w:tcPr>
          <w:p w:rsidR="007E61B0" w:rsidRPr="007E61B0" w:rsidRDefault="007E61B0" w:rsidP="00A81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1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7E61B0" w:rsidRPr="007E61B0" w:rsidRDefault="007E61B0" w:rsidP="00A81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деятельности, финансовое обеспечение которой осуществляется за счет средств целевой субсидии из местного бюджета, на 2018 г.</w:t>
            </w:r>
          </w:p>
        </w:tc>
        <w:tc>
          <w:tcPr>
            <w:tcW w:w="2546" w:type="dxa"/>
          </w:tcPr>
          <w:p w:rsidR="007E61B0" w:rsidRPr="007E61B0" w:rsidRDefault="007E61B0" w:rsidP="00A816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1857829,00</w:t>
            </w:r>
          </w:p>
        </w:tc>
      </w:tr>
      <w:tr w:rsidR="007E61B0" w:rsidTr="00A816B2">
        <w:tc>
          <w:tcPr>
            <w:tcW w:w="988" w:type="dxa"/>
          </w:tcPr>
          <w:p w:rsidR="007E61B0" w:rsidRPr="007E61B0" w:rsidRDefault="007E61B0" w:rsidP="00A81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1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7E61B0" w:rsidRPr="007E61B0" w:rsidRDefault="007E61B0" w:rsidP="00A81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деятельности, финансовое обеспечение которой осуществляется за счет средств целевой субсидии из областного бюджета, на 2018 год</w:t>
            </w:r>
          </w:p>
        </w:tc>
        <w:tc>
          <w:tcPr>
            <w:tcW w:w="2546" w:type="dxa"/>
          </w:tcPr>
          <w:p w:rsidR="007E61B0" w:rsidRPr="007E61B0" w:rsidRDefault="007E61B0" w:rsidP="00A816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1510000,00</w:t>
            </w:r>
          </w:p>
        </w:tc>
      </w:tr>
      <w:tr w:rsidR="007E61B0" w:rsidTr="00A816B2">
        <w:tc>
          <w:tcPr>
            <w:tcW w:w="988" w:type="dxa"/>
          </w:tcPr>
          <w:p w:rsidR="007E61B0" w:rsidRPr="007E61B0" w:rsidRDefault="007E61B0" w:rsidP="00A81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1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7E61B0" w:rsidRPr="007E61B0" w:rsidRDefault="00A816B2" w:rsidP="00A81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деятельности, финансовое обеспечение которой осуществляется по договорам об образовании за счет средств физических и (или) юридических лиц, на 2018 г.</w:t>
            </w:r>
          </w:p>
        </w:tc>
        <w:tc>
          <w:tcPr>
            <w:tcW w:w="2546" w:type="dxa"/>
          </w:tcPr>
          <w:p w:rsidR="007E61B0" w:rsidRPr="007E61B0" w:rsidRDefault="00A816B2" w:rsidP="00A816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1600000,00</w:t>
            </w:r>
          </w:p>
        </w:tc>
      </w:tr>
      <w:tr w:rsidR="00A816B2" w:rsidTr="00A816B2">
        <w:tc>
          <w:tcPr>
            <w:tcW w:w="6799" w:type="dxa"/>
            <w:gridSpan w:val="2"/>
          </w:tcPr>
          <w:p w:rsidR="00A816B2" w:rsidRPr="007E61B0" w:rsidRDefault="00A816B2" w:rsidP="00A81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2546" w:type="dxa"/>
          </w:tcPr>
          <w:p w:rsidR="00A816B2" w:rsidRPr="007E61B0" w:rsidRDefault="00A816B2" w:rsidP="00A816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29573477,00</w:t>
            </w:r>
          </w:p>
        </w:tc>
      </w:tr>
    </w:tbl>
    <w:p w:rsidR="00A816B2" w:rsidRDefault="00A816B2" w:rsidP="007E61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6B2" w:rsidRPr="00A816B2" w:rsidRDefault="00A816B2" w:rsidP="00A816B2">
      <w:pPr>
        <w:rPr>
          <w:rFonts w:ascii="Times New Roman" w:hAnsi="Times New Roman" w:cs="Times New Roman"/>
          <w:sz w:val="24"/>
          <w:szCs w:val="24"/>
        </w:rPr>
      </w:pPr>
    </w:p>
    <w:p w:rsidR="00A816B2" w:rsidRPr="00A816B2" w:rsidRDefault="00A816B2" w:rsidP="00A816B2">
      <w:pPr>
        <w:rPr>
          <w:rFonts w:ascii="Times New Roman" w:hAnsi="Times New Roman" w:cs="Times New Roman"/>
          <w:sz w:val="24"/>
          <w:szCs w:val="24"/>
        </w:rPr>
      </w:pPr>
    </w:p>
    <w:p w:rsidR="00A816B2" w:rsidRPr="00A816B2" w:rsidRDefault="00A816B2" w:rsidP="00A816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16B2" w:rsidRPr="00A816B2" w:rsidRDefault="00A816B2" w:rsidP="00A816B2">
      <w:pPr>
        <w:rPr>
          <w:rFonts w:ascii="Times New Roman" w:hAnsi="Times New Roman" w:cs="Times New Roman"/>
          <w:sz w:val="24"/>
          <w:szCs w:val="24"/>
        </w:rPr>
      </w:pPr>
    </w:p>
    <w:p w:rsidR="00A816B2" w:rsidRPr="00A816B2" w:rsidRDefault="00A816B2" w:rsidP="00A816B2">
      <w:pPr>
        <w:rPr>
          <w:rFonts w:ascii="Times New Roman" w:hAnsi="Times New Roman" w:cs="Times New Roman"/>
          <w:sz w:val="24"/>
          <w:szCs w:val="24"/>
        </w:rPr>
      </w:pPr>
    </w:p>
    <w:p w:rsidR="00A816B2" w:rsidRPr="00A816B2" w:rsidRDefault="00A816B2" w:rsidP="00A816B2">
      <w:pPr>
        <w:rPr>
          <w:rFonts w:ascii="Times New Roman" w:hAnsi="Times New Roman" w:cs="Times New Roman"/>
          <w:sz w:val="24"/>
          <w:szCs w:val="24"/>
        </w:rPr>
      </w:pPr>
    </w:p>
    <w:p w:rsidR="00A816B2" w:rsidRPr="00A816B2" w:rsidRDefault="00A816B2" w:rsidP="00A816B2">
      <w:pPr>
        <w:rPr>
          <w:rFonts w:ascii="Times New Roman" w:hAnsi="Times New Roman" w:cs="Times New Roman"/>
          <w:sz w:val="24"/>
          <w:szCs w:val="24"/>
        </w:rPr>
      </w:pPr>
    </w:p>
    <w:p w:rsidR="00A816B2" w:rsidRPr="00A816B2" w:rsidRDefault="00A816B2" w:rsidP="00A816B2">
      <w:pPr>
        <w:rPr>
          <w:rFonts w:ascii="Times New Roman" w:hAnsi="Times New Roman" w:cs="Times New Roman"/>
          <w:sz w:val="24"/>
          <w:szCs w:val="24"/>
        </w:rPr>
      </w:pPr>
    </w:p>
    <w:p w:rsidR="00A816B2" w:rsidRPr="00A816B2" w:rsidRDefault="00A816B2" w:rsidP="00A816B2">
      <w:pPr>
        <w:rPr>
          <w:rFonts w:ascii="Times New Roman" w:hAnsi="Times New Roman" w:cs="Times New Roman"/>
          <w:sz w:val="24"/>
          <w:szCs w:val="24"/>
        </w:rPr>
      </w:pPr>
    </w:p>
    <w:p w:rsidR="00A816B2" w:rsidRPr="00A816B2" w:rsidRDefault="00A816B2" w:rsidP="00A816B2">
      <w:pPr>
        <w:rPr>
          <w:rFonts w:ascii="Times New Roman" w:hAnsi="Times New Roman" w:cs="Times New Roman"/>
          <w:sz w:val="24"/>
          <w:szCs w:val="24"/>
        </w:rPr>
      </w:pPr>
    </w:p>
    <w:p w:rsidR="00A816B2" w:rsidRDefault="00A816B2" w:rsidP="00A816B2">
      <w:pPr>
        <w:rPr>
          <w:rFonts w:ascii="Times New Roman" w:hAnsi="Times New Roman" w:cs="Times New Roman"/>
          <w:sz w:val="24"/>
          <w:szCs w:val="24"/>
        </w:rPr>
      </w:pPr>
    </w:p>
    <w:p w:rsidR="007E61B0" w:rsidRPr="00A816B2" w:rsidRDefault="00A816B2" w:rsidP="00A816B2">
      <w:pPr>
        <w:spacing w:after="0"/>
        <w:rPr>
          <w:rFonts w:ascii="Times New Roman" w:hAnsi="Times New Roman" w:cs="Times New Roman"/>
          <w:sz w:val="20"/>
          <w:szCs w:val="24"/>
        </w:rPr>
      </w:pPr>
      <w:r w:rsidRPr="00A816B2">
        <w:rPr>
          <w:rFonts w:ascii="Times New Roman" w:hAnsi="Times New Roman" w:cs="Times New Roman"/>
          <w:sz w:val="20"/>
          <w:szCs w:val="24"/>
        </w:rPr>
        <w:t>Исп.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816B2">
        <w:rPr>
          <w:rFonts w:ascii="Times New Roman" w:hAnsi="Times New Roman" w:cs="Times New Roman"/>
          <w:sz w:val="20"/>
          <w:szCs w:val="24"/>
        </w:rPr>
        <w:t>гл.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816B2">
        <w:rPr>
          <w:rFonts w:ascii="Times New Roman" w:hAnsi="Times New Roman" w:cs="Times New Roman"/>
          <w:sz w:val="20"/>
          <w:szCs w:val="24"/>
        </w:rPr>
        <w:t>бух. Никандрова Н.С.</w:t>
      </w:r>
    </w:p>
    <w:p w:rsidR="00A816B2" w:rsidRPr="00A816B2" w:rsidRDefault="00A816B2" w:rsidP="00A816B2">
      <w:pPr>
        <w:spacing w:after="0"/>
        <w:rPr>
          <w:rFonts w:ascii="Times New Roman" w:hAnsi="Times New Roman" w:cs="Times New Roman"/>
          <w:sz w:val="20"/>
          <w:szCs w:val="24"/>
        </w:rPr>
      </w:pPr>
      <w:r w:rsidRPr="00A816B2">
        <w:rPr>
          <w:rFonts w:ascii="Times New Roman" w:hAnsi="Times New Roman" w:cs="Times New Roman"/>
          <w:sz w:val="20"/>
          <w:szCs w:val="24"/>
        </w:rPr>
        <w:t>Тел. 8(81369)3-57-23</w:t>
      </w:r>
    </w:p>
    <w:sectPr w:rsidR="00A816B2" w:rsidRPr="00A8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9D"/>
    <w:rsid w:val="007E61B0"/>
    <w:rsid w:val="00A816B2"/>
    <w:rsid w:val="00C34E9D"/>
    <w:rsid w:val="00C44B2B"/>
    <w:rsid w:val="00D6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AF609-7FE1-41B2-A4CA-DC4F789C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2018-12-13T12:00:00Z</dcterms:created>
  <dcterms:modified xsi:type="dcterms:W3CDTF">2018-12-13T12:00:00Z</dcterms:modified>
</cp:coreProperties>
</file>